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C6" w:rsidRPr="008D52C6" w:rsidRDefault="008D52C6" w:rsidP="008D52C6">
      <w:pPr>
        <w:shd w:val="clear" w:color="auto" w:fill="FFFFFF"/>
        <w:spacing w:after="180" w:line="360" w:lineRule="atLeast"/>
        <w:jc w:val="both"/>
        <w:textAlignment w:val="baseline"/>
        <w:outlineLvl w:val="1"/>
        <w:rPr>
          <w:rFonts w:ascii="Arial" w:eastAsia="Times New Roman" w:hAnsi="Arial" w:cs="Arial"/>
          <w:color w:val="0A0909"/>
          <w:sz w:val="28"/>
          <w:szCs w:val="28"/>
        </w:rPr>
      </w:pPr>
      <w:r w:rsidRPr="008D52C6">
        <w:rPr>
          <w:rFonts w:ascii="Arial" w:eastAsia="Times New Roman" w:hAnsi="Arial" w:cs="Arial"/>
          <w:color w:val="0A0909"/>
          <w:sz w:val="28"/>
          <w:szCs w:val="28"/>
          <w:rtl/>
        </w:rPr>
        <w:t>مراقبت های بعد از عمل جراحی طحال</w:t>
      </w:r>
    </w:p>
    <w:p w:rsidR="008D52C6" w:rsidRPr="008D52C6" w:rsidRDefault="008D52C6" w:rsidP="008D52C6">
      <w:pPr>
        <w:shd w:val="clear" w:color="auto" w:fill="FFFFFF"/>
        <w:spacing w:after="0" w:line="240" w:lineRule="auto"/>
        <w:jc w:val="both"/>
        <w:textAlignment w:val="baseline"/>
        <w:rPr>
          <w:rFonts w:ascii="Arial" w:eastAsia="Times New Roman" w:hAnsi="Arial" w:cs="Arial"/>
          <w:color w:val="303030"/>
          <w:sz w:val="28"/>
          <w:szCs w:val="28"/>
          <w:rtl/>
        </w:rPr>
      </w:pPr>
      <w:r w:rsidRPr="008D52C6">
        <w:rPr>
          <w:rFonts w:ascii="inherit" w:eastAsia="Times New Roman" w:hAnsi="inherit" w:cs="Arial"/>
          <w:color w:val="303030"/>
          <w:sz w:val="28"/>
          <w:szCs w:val="28"/>
          <w:bdr w:val="none" w:sz="0" w:space="0" w:color="auto" w:frame="1"/>
          <w:rtl/>
        </w:rPr>
        <w:t>تمام بیماران باید در روزهای پس از عمل واکسن پنوموکوک و واکسن هموفیلوس آنفلوانزا را دریافت کنند سپس هرسال واکسن هموفیلوس آنفلوانزا و هر پنج سال واکسن پنوموکوک را تمدید کنند</w:t>
      </w:r>
      <w:r w:rsidRPr="008D52C6">
        <w:rPr>
          <w:rFonts w:ascii="Arial" w:eastAsia="Times New Roman" w:hAnsi="Arial" w:cs="Arial"/>
          <w:color w:val="303030"/>
          <w:sz w:val="28"/>
          <w:szCs w:val="28"/>
          <w:rtl/>
        </w:rPr>
        <w:t>.توصیه می‌شود در بیمارانی که طحال آنها را برداشته‌ایم تا پنج سالگی یا حداقل تا پنج سال پس از برداشت طحال روزانه آنتی‌بیوتیک خوراکی مصرف شود یا ماهانه آنتی‌بیوتیک تزریقی مصرف شود.</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بهتر است برای بیمارانی که طحالشان برداشته شده است در دفترچه بیمه یا در کیف پول بیمار ذکر شود که بیمار طحال ندارد تا در صورتی که بیمار بیهوش بود یا قادر به حرف زدن به هر علتی نبود، کادر درمانی از شرایط مطلع باشند..</w:t>
      </w:r>
    </w:p>
    <w:p w:rsidR="008D52C6" w:rsidRPr="008D52C6" w:rsidRDefault="008D52C6" w:rsidP="008D52C6">
      <w:pPr>
        <w:shd w:val="clear" w:color="auto" w:fill="FFFFFF"/>
        <w:spacing w:after="180" w:line="330" w:lineRule="atLeast"/>
        <w:jc w:val="both"/>
        <w:textAlignment w:val="baseline"/>
        <w:outlineLvl w:val="2"/>
        <w:rPr>
          <w:rFonts w:ascii="Arial" w:eastAsia="Times New Roman" w:hAnsi="Arial" w:cs="Arial"/>
          <w:color w:val="0A0909"/>
          <w:sz w:val="28"/>
          <w:szCs w:val="28"/>
          <w:rtl/>
        </w:rPr>
      </w:pPr>
      <w:r w:rsidRPr="008D52C6">
        <w:rPr>
          <w:rFonts w:ascii="Arial" w:eastAsia="Times New Roman" w:hAnsi="Arial" w:cs="Arial"/>
          <w:color w:val="0A0909"/>
          <w:sz w:val="28"/>
          <w:szCs w:val="28"/>
          <w:rtl/>
        </w:rPr>
        <w:t> بعد از عمل جراحی طحال چه بخوریم</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مصرف سبزیجات و مرکبات و آب میوههای تازه حاوی ویتامین سی مانند پرتغال، لیمو و گوجه، میتواند به بهبود سریعتر زخم کمک کند</w:t>
      </w:r>
    </w:p>
    <w:p w:rsidR="008D52C6" w:rsidRPr="008D52C6" w:rsidRDefault="008D52C6" w:rsidP="008D52C6">
      <w:pPr>
        <w:shd w:val="clear" w:color="auto" w:fill="FFFFFF"/>
        <w:spacing w:after="0"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مصرف سبزیجات و مرکبات و آب میوههای تازه حاوی ویتامین سی مانند پرتغال، لیمو و گوجه، میتواند به بهبود سریعتر زخم کمک کند</w:t>
      </w:r>
      <w:r w:rsidRPr="008D52C6">
        <w:rPr>
          <w:rFonts w:ascii="inherit" w:eastAsia="Times New Roman" w:hAnsi="inherit" w:cs="Arial"/>
          <w:color w:val="303030"/>
          <w:sz w:val="28"/>
          <w:szCs w:val="28"/>
          <w:bdr w:val="none" w:sz="0" w:space="0" w:color="auto" w:frame="1"/>
        </w:rPr>
        <w:t>. </w:t>
      </w:r>
      <w:r w:rsidRPr="008D52C6">
        <w:rPr>
          <w:rFonts w:ascii="Arial" w:eastAsia="Times New Roman" w:hAnsi="Arial" w:cs="Arial"/>
          <w:color w:val="303030"/>
          <w:sz w:val="28"/>
          <w:szCs w:val="28"/>
          <w:rtl/>
        </w:rPr>
        <w:t>جهت پیشگیری از یبوست از رژیم پرفیبر مانند میوهها، سبزیجات و مایعات فراوان استفاده کنید</w:t>
      </w:r>
      <w:r w:rsidRPr="008D52C6">
        <w:rPr>
          <w:rFonts w:ascii="inherit" w:eastAsia="Times New Roman" w:hAnsi="inherit" w:cs="Arial"/>
          <w:color w:val="303030"/>
          <w:sz w:val="28"/>
          <w:szCs w:val="28"/>
          <w:bdr w:val="none" w:sz="0" w:space="0" w:color="auto" w:frame="1"/>
        </w:rPr>
        <w:t>. </w:t>
      </w:r>
      <w:r w:rsidRPr="008D52C6">
        <w:rPr>
          <w:rFonts w:ascii="Arial" w:eastAsia="Times New Roman" w:hAnsi="Arial" w:cs="Arial"/>
          <w:color w:val="303030"/>
          <w:sz w:val="28"/>
          <w:szCs w:val="28"/>
          <w:rtl/>
        </w:rPr>
        <w:t>از مصرف غذاهای نفاخ بپرهیزید</w:t>
      </w:r>
      <w:r w:rsidRPr="008D52C6">
        <w:rPr>
          <w:rFonts w:ascii="inherit" w:eastAsia="Times New Roman" w:hAnsi="inherit" w:cs="Arial"/>
          <w:color w:val="303030"/>
          <w:sz w:val="28"/>
          <w:szCs w:val="28"/>
          <w:bdr w:val="none" w:sz="0" w:space="0" w:color="auto" w:frame="1"/>
        </w:rPr>
        <w:t>. </w:t>
      </w:r>
      <w:r w:rsidRPr="008D52C6">
        <w:rPr>
          <w:rFonts w:ascii="Arial" w:eastAsia="Times New Roman" w:hAnsi="Arial" w:cs="Arial"/>
          <w:color w:val="303030"/>
          <w:sz w:val="28"/>
          <w:szCs w:val="28"/>
          <w:rtl/>
        </w:rPr>
        <w:t>از تماس با افراد مبتلا به بیماریهای عفونی تبدار اجتناب کنید و در صورت بروز تب به پزشک مراجعه کنید</w:t>
      </w:r>
      <w:r w:rsidRPr="008D52C6">
        <w:rPr>
          <w:rFonts w:ascii="inherit" w:eastAsia="Times New Roman" w:hAnsi="inherit" w:cs="Arial"/>
          <w:color w:val="303030"/>
          <w:sz w:val="28"/>
          <w:szCs w:val="28"/>
          <w:bdr w:val="none" w:sz="0" w:space="0" w:color="auto" w:frame="1"/>
        </w:rPr>
        <w:t>. </w:t>
      </w:r>
      <w:r w:rsidRPr="008D52C6">
        <w:rPr>
          <w:rFonts w:ascii="Arial" w:eastAsia="Times New Roman" w:hAnsi="Arial" w:cs="Arial"/>
          <w:color w:val="303030"/>
          <w:sz w:val="28"/>
          <w:szCs w:val="28"/>
          <w:rtl/>
        </w:rPr>
        <w:t>از مسافرت به اماکنی که احتمال عفونت هایی مانند مالاریا و … وجود دارد اجتناب کنید</w:t>
      </w:r>
      <w:r w:rsidRPr="008D52C6">
        <w:rPr>
          <w:rFonts w:ascii="inherit" w:eastAsia="Times New Roman" w:hAnsi="inherit" w:cs="Arial"/>
          <w:color w:val="303030"/>
          <w:sz w:val="28"/>
          <w:szCs w:val="28"/>
          <w:bdr w:val="none" w:sz="0" w:space="0" w:color="auto" w:frame="1"/>
        </w:rPr>
        <w:t>.</w:t>
      </w:r>
    </w:p>
    <w:p w:rsidR="008D52C6" w:rsidRPr="008D52C6" w:rsidRDefault="008D52C6" w:rsidP="008D52C6">
      <w:pPr>
        <w:shd w:val="clear" w:color="auto" w:fill="FFFFFF"/>
        <w:spacing w:after="0" w:line="240" w:lineRule="auto"/>
        <w:jc w:val="both"/>
        <w:textAlignment w:val="baseline"/>
        <w:rPr>
          <w:rFonts w:ascii="Arial" w:eastAsia="Times New Roman" w:hAnsi="Arial" w:cs="Arial"/>
          <w:color w:val="303030"/>
          <w:sz w:val="28"/>
          <w:szCs w:val="28"/>
          <w:rtl/>
        </w:rPr>
      </w:pPr>
      <w:r w:rsidRPr="008D52C6">
        <w:rPr>
          <w:rFonts w:ascii="inherit" w:eastAsia="Times New Roman" w:hAnsi="inherit" w:cs="Arial"/>
          <w:color w:val="303030"/>
          <w:sz w:val="28"/>
          <w:szCs w:val="28"/>
          <w:bdr w:val="none" w:sz="0" w:space="0" w:color="auto" w:frame="1"/>
        </w:rPr>
        <w:t> </w:t>
      </w:r>
      <w:r w:rsidRPr="008D52C6">
        <w:rPr>
          <w:rFonts w:ascii="Arial" w:eastAsia="Times New Roman" w:hAnsi="Arial" w:cs="Arial"/>
          <w:color w:val="303030"/>
          <w:sz w:val="28"/>
          <w:szCs w:val="28"/>
          <w:rtl/>
        </w:rPr>
        <w:t>تنفس عمیق و سرفه به خروج ترشحات راه های هوایی کمک می کند و از بروز مشکلات تنفسی جلوگیری میکند. لذا فیزیوتراپی تنفسی با کمک دستگاه اسپیرومتری و یا باد کردن بادکنک روزی ٥ الی ٦ بار پس از عمل لازم است</w:t>
      </w:r>
      <w:r w:rsidRPr="008D52C6">
        <w:rPr>
          <w:rFonts w:ascii="inherit" w:eastAsia="Times New Roman" w:hAnsi="inherit" w:cs="Arial"/>
          <w:color w:val="303030"/>
          <w:sz w:val="28"/>
          <w:szCs w:val="28"/>
          <w:bdr w:val="none" w:sz="0" w:space="0" w:color="auto" w:frame="1"/>
        </w:rPr>
        <w:t>.</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پانسمان زخم باید بطور روزانه تعویض شود. زخم و پوست اطراف آن باید تمیز و خشک نگهداری شود.</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 xml:space="preserve">در چند روز اول بعد از عمل بیمار در محل جراحی احساس درد دارد. شدت این درد البته بسته به نوع جراحی، سن بیمار و تحمل بیمار به درد متفاوت است. </w:t>
      </w:r>
    </w:p>
    <w:p w:rsidR="008D52C6" w:rsidRPr="008D52C6" w:rsidRDefault="008D52C6" w:rsidP="008D52C6">
      <w:pPr>
        <w:shd w:val="clear" w:color="auto" w:fill="FFFFFF"/>
        <w:spacing w:after="0"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افراط در مصرف داروی ضد درد مخدر برای حذف کامل درد خطرناک بوده و توصیه نمیشود. بعد از مرخص شدن بیمار از بیمارستان ممکن است پزشک معالج برای بیمار مسکن های خوراکی تجویز کند.</w:t>
      </w:r>
      <w:r w:rsidRPr="008D52C6">
        <w:rPr>
          <w:rFonts w:ascii="inherit" w:eastAsia="Times New Roman" w:hAnsi="inherit" w:cs="Arial"/>
          <w:color w:val="303030"/>
          <w:sz w:val="28"/>
          <w:szCs w:val="28"/>
          <w:bdr w:val="none" w:sz="0" w:space="0" w:color="auto" w:frame="1"/>
          <w:rtl/>
        </w:rPr>
        <w:t>جهت جلوگیری از بروز درد در زمان جابجا شدن در تخت و راه رفتن، حمایت محل عمل جراحی بوسیله گذاشتن کف دست روی محل عمل و یا استفاده از شکم بند می تواند موثر باشد</w:t>
      </w:r>
      <w:r w:rsidRPr="008D52C6">
        <w:rPr>
          <w:rFonts w:ascii="inherit" w:eastAsia="Times New Roman" w:hAnsi="inherit" w:cs="Arial"/>
          <w:color w:val="303030"/>
          <w:sz w:val="28"/>
          <w:szCs w:val="28"/>
          <w:bdr w:val="none" w:sz="0" w:space="0" w:color="auto" w:frame="1"/>
        </w:rPr>
        <w:br/>
      </w:r>
    </w:p>
    <w:p w:rsidR="008D52C6" w:rsidRPr="008D52C6" w:rsidRDefault="008D52C6" w:rsidP="008D52C6">
      <w:pPr>
        <w:shd w:val="clear" w:color="auto" w:fill="FFFFFF"/>
        <w:spacing w:after="180" w:line="360" w:lineRule="atLeast"/>
        <w:jc w:val="both"/>
        <w:textAlignment w:val="baseline"/>
        <w:outlineLvl w:val="1"/>
        <w:rPr>
          <w:rFonts w:ascii="Arial" w:eastAsia="Times New Roman" w:hAnsi="Arial" w:cs="Arial"/>
          <w:color w:val="0A0909"/>
          <w:sz w:val="28"/>
          <w:szCs w:val="28"/>
          <w:rtl/>
        </w:rPr>
      </w:pPr>
      <w:r w:rsidRPr="008D52C6">
        <w:rPr>
          <w:rFonts w:ascii="Arial" w:eastAsia="Times New Roman" w:hAnsi="Arial" w:cs="Arial"/>
          <w:color w:val="0A0909"/>
          <w:sz w:val="28"/>
          <w:szCs w:val="28"/>
          <w:rtl/>
        </w:rPr>
        <w:t>احتمال عفونت بعد از جراحی طحال</w:t>
      </w:r>
    </w:p>
    <w:p w:rsidR="008D52C6" w:rsidRPr="008D52C6" w:rsidRDefault="008D52C6" w:rsidP="008D52C6">
      <w:pPr>
        <w:shd w:val="clear" w:color="auto" w:fill="FFFFFF"/>
        <w:spacing w:after="0"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در هر عمل جراحی احتمال عفونت در محل عمل وجود دارد. پس در چند روز اول بعد از عمل جراحی، به بیمار آنتی بیوتیک تزریقی داده میشود تا احتمال عفونت بعد از عمل جراحی کاهش پیدا کند. ممکن است پزشک معالج داروهای آنتی بیوتیک خوراکی برای بیمار تجویز کند تا وی بعد از مرخص شدن از بیمارستان تا مدتی از آنها در منزل استفاده کند</w:t>
      </w:r>
      <w:r w:rsidRPr="008D52C6">
        <w:rPr>
          <w:rFonts w:ascii="inherit" w:eastAsia="Times New Roman" w:hAnsi="inherit" w:cs="Arial"/>
          <w:color w:val="303030"/>
          <w:sz w:val="28"/>
          <w:szCs w:val="28"/>
          <w:bdr w:val="none" w:sz="0" w:space="0" w:color="auto" w:frame="1"/>
        </w:rPr>
        <w:t>.</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 xml:space="preserve">در مورد عفونت‌های پس از برداشتن طحال باید متذکر شویم که علت ابتدایی که باعث برداشت طحال شده است از اهمیت برخوردار است برای مثال بیماری که کاملا سالم بوده و به علت تصادف مجبور </w:t>
      </w:r>
      <w:r w:rsidRPr="008D52C6">
        <w:rPr>
          <w:rFonts w:ascii="Arial" w:eastAsia="Times New Roman" w:hAnsi="Arial" w:cs="Arial"/>
          <w:color w:val="303030"/>
          <w:sz w:val="28"/>
          <w:szCs w:val="28"/>
          <w:rtl/>
        </w:rPr>
        <w:lastRenderedPageBreak/>
        <w:t>به برداشت طحال او شده‌ایم احتمال عفونت کمتری دارد تا بیماری که به علت یک بیماری خونی مادرزادی مجبور به برداشت طحالش شده‌ایم.</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p>
    <w:p w:rsidR="008D52C6" w:rsidRPr="008D52C6" w:rsidRDefault="008D52C6" w:rsidP="008D52C6">
      <w:pPr>
        <w:shd w:val="clear" w:color="auto" w:fill="FFFFFF"/>
        <w:spacing w:after="225" w:line="240" w:lineRule="auto"/>
        <w:jc w:val="center"/>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درد شکم، سرفه و درد عضلانی. بیمار به محض مشاهده این علایم باید به پزشک مراجعه کند</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احتمال عفونت‌های برق آسا و خطرناک در این بیماران بین یک تا پنچ درصد در طول عمر می‌باشد اما بیمار تمام عمر باید مراقب باشد بخصوص در افراد زیر پنج سال و بالای پنجاه سال که طحال ندارند خطر عفونت‌ها بیشتر است. این بیماران باید همیشه مراقب باشند و به محض مشاهده علائم عفونت درمان را شروع کرده و به متخصصین عفونی مراجعه کنند.</w:t>
      </w:r>
    </w:p>
    <w:p w:rsidR="008D52C6" w:rsidRPr="008D52C6" w:rsidRDefault="008D52C6" w:rsidP="008D52C6">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علایم اگرچه غیراختصاصی هستند اما توجه به آنها مهم است‌؛ تب، ضعف، بی‌حالی، احساس کسالت، سردرد، اسهال استفراغ، درد شکم، سرفه و درد عضلانی. بیمار به محض مشاهده این علایم باید به پزشک مراجعه کند و طبق نظر پزشک تحت درمان قرار گیرد.</w:t>
      </w:r>
    </w:p>
    <w:p w:rsidR="008D52C6" w:rsidRPr="008D52C6" w:rsidRDefault="008D52C6" w:rsidP="009767FD">
      <w:pPr>
        <w:shd w:val="clear" w:color="auto" w:fill="FFFFFF"/>
        <w:spacing w:after="225" w:line="240" w:lineRule="auto"/>
        <w:jc w:val="both"/>
        <w:textAlignment w:val="baseline"/>
        <w:rPr>
          <w:rFonts w:ascii="Arial" w:eastAsia="Times New Roman" w:hAnsi="Arial" w:cs="Arial"/>
          <w:color w:val="303030"/>
          <w:sz w:val="28"/>
          <w:szCs w:val="28"/>
          <w:rtl/>
        </w:rPr>
      </w:pPr>
      <w:r w:rsidRPr="008D52C6">
        <w:rPr>
          <w:rFonts w:ascii="Arial" w:eastAsia="Times New Roman" w:hAnsi="Arial" w:cs="Arial"/>
          <w:color w:val="303030"/>
          <w:sz w:val="28"/>
          <w:szCs w:val="28"/>
          <w:rtl/>
        </w:rPr>
        <w:t>بعد از عمل طحال باید بشدت مراقب عادت و رفتار خود باشید بیشتر از سبزیجات و میوه ها استفاده کنید تا از یبوست و نفخ جلوگیری کرده هر فردی که طحال ندارد بهتر است که یک نامه یا کارت به همراه داشته باشد. که در صورت لازم معلوم شود که این فرد طحال ندارد. تا از مراقبت های ویژه برخوردار شود. فرد بدون طحال بیشتر از افراد عادی باید مراقب باشد تا دچار عفونت نگردد چون افرادی که طحال ندارند ممکن است بیشتر از افراد عادی دچار عفونت می گردند</w:t>
      </w:r>
      <w:r w:rsidR="009767FD" w:rsidRPr="009767FD">
        <w:rPr>
          <w:rFonts w:ascii="Arial" w:eastAsia="Times New Roman" w:hAnsi="Arial" w:cs="Arial" w:hint="cs"/>
          <w:color w:val="303030"/>
          <w:sz w:val="28"/>
          <w:szCs w:val="28"/>
          <w:rtl/>
        </w:rPr>
        <w:t>.</w:t>
      </w:r>
    </w:p>
    <w:p w:rsidR="008E5A75" w:rsidRPr="009767FD" w:rsidRDefault="008E5A75">
      <w:pPr>
        <w:rPr>
          <w:sz w:val="28"/>
          <w:szCs w:val="28"/>
        </w:rPr>
      </w:pPr>
    </w:p>
    <w:sectPr w:rsidR="008E5A75" w:rsidRPr="009767FD" w:rsidSect="00C94C41">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52C6"/>
    <w:rsid w:val="008D52C6"/>
    <w:rsid w:val="008E5A75"/>
    <w:rsid w:val="009767FD"/>
    <w:rsid w:val="00C94C4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75"/>
    <w:pPr>
      <w:bidi/>
    </w:pPr>
  </w:style>
  <w:style w:type="paragraph" w:styleId="Heading2">
    <w:name w:val="heading 2"/>
    <w:basedOn w:val="Normal"/>
    <w:link w:val="Heading2Char"/>
    <w:uiPriority w:val="9"/>
    <w:qFormat/>
    <w:rsid w:val="008D52C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52C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2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52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52C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2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9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2020-11-17T09:19:00Z</cp:lastPrinted>
  <dcterms:created xsi:type="dcterms:W3CDTF">2020-11-17T09:03:00Z</dcterms:created>
  <dcterms:modified xsi:type="dcterms:W3CDTF">2020-11-17T09:22:00Z</dcterms:modified>
</cp:coreProperties>
</file>